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Gegevensbescherming en digitale soevereiniteit – Nederlanders kiezen steeds vaker voor Europese cloudoplossingen</w:t>
      </w:r>
    </w:p>
    <w:p>
      <w:pPr/>
      <w:r>
        <w:rPr>
          <w:sz w:val="28"/>
          <w:szCs w:val="28"/>
          <w:b w:val="1"/>
          <w:bCs w:val="1"/>
        </w:rPr>
        <w:t xml:space="preserve">STRATO publiceert representatief onderzoek naar het gebruik van cloudopslag in 202577 procent van de Nederlandse cloudgebruikers wil bescherming tegen toegang van buiten EuropaTwee op de drie cloudgebruikers zijn bereid meer te betalen voor gegevensbescherming</w:t>
      </w:r>
    </w:p>
    <w:p/>
    <w:p>
      <w:pPr/>
      <w:r>
        <w:pict>
          <v:shape type="#_x0000_t75" stroked="f" style="width:450pt; height:253.125pt; margin-left:1pt; margin-top:-1pt; mso-position-horizontal:left; mso-position-vertical:top; mso-position-horizontal-relative:char; mso-position-vertical-relative:line;">
            <w10:wrap type="inline"/>
            <v:imagedata r:id="rId7" o:title=""/>
          </v:shape>
        </w:pict>
      </w:r>
    </w:p>
    <w:p/>
    <w:p>
      <w:pPr/>
      <w:r>
        <w:rPr>
          <w:color w:val="000000"/>
        </w:rPr>
        <w:t xml:space="preserve">STRATO, een van de toonaangevende webhostingproviders in Europa, heeft in een representatief onderzoek in samenwerking met forsa het gebruik van cloudopslag in Nederland onderzocht. De resultaten tonen aan dat cloudopslag voor veel Nederlanders een vast onderdeel is van het digitale dagelijks leven. Tegelijkertijd wordt het steeds belangrijker waar gegevens worden opgeslagen en wie er toegang toe heeft. Digitale soevereiniteit wordt daarmee niet alleen steeds relevanter voor bedrijven en de publieke sector, maar weerspiegelt ook de duidelijke verwachtingen van Nederlandse particuliere gebruikers. Het onderwerp ontwikkelt zich zo tot een maatschappelijk vraagstuk.</w:t>
      </w:r>
    </w:p>
    <w:p>
      <w:pPr/>
      <w:r>
        <w:rPr>
          <w:color w:val="000000"/>
          <w:b w:val="1"/>
          <w:bCs w:val="1"/>
        </w:rPr>
        <w:t xml:space="preserve">Groeiend bewustzijn van gegevensbescherming</w:t>
      </w:r>
    </w:p>
    <w:p>
      <w:pPr/>
      <w:r>
        <w:rPr>
          <w:color w:val="000000"/>
        </w:rPr>
        <w:t xml:space="preserve">77 procent van de Nederlandse cloudgebruikers vindt het belangrijk dat hun gegevens beschermd zijn tegen toegang van buiten Europa. Bovendien hecht 69 procent van de respondenten waarde aan serverlocaties binnen Europa en naleving van de AVG. In een vergelijkbare forsa-enquête uit 2019 vond slechts 43 procent van de internetgebruikers het relevant in welk land de server staat waarop hun gegevens worden opgeslagen. Dit wijst op een aanzienlijk toegenomen bewustzijn over gegevensbescherming.</w:t>
      </w:r>
    </w:p>
    <w:p>
      <w:pPr/>
      <w:r>
        <w:rPr>
          <w:color w:val="000000"/>
          <w:b w:val="1"/>
          <w:bCs w:val="1"/>
        </w:rPr>
        <w:t xml:space="preserve">Kosten versus gegevensbescherming: voordeel voor Europese aanbieders</w:t>
      </w:r>
    </w:p>
    <w:p>
      <w:pPr/>
      <w:r>
        <w:rPr>
          <w:color w:val="000000"/>
        </w:rPr>
        <w:t xml:space="preserve">Twee derde (66 procent) van de Nederlandse cloudgebruikers is bereid meer te betalen voor Europese cloudaanbieders die voldoen aan de AVG. Hieruit blijkt dat gegevensbescherming voor de overgrote meerderheid belangrijker is dan de prijs bij het kiezen van een clouddienst. Ook in Duitsland en Zweden is dit het geval: daar is respectievelijk 65 procent (Duitsland) en 61 procent (Zweden) bereid meer te betalen voor betere gegevensbescherming. De vergelijkbare trend in de drie landen wijst mogelijk op een bredere bewustwording van digitale soevereiniteit in Europa, ook onder privégebruikers.</w:t>
      </w:r>
    </w:p>
    <w:p>
      <w:pPr/>
      <w:r>
        <w:rPr>
          <w:color w:val="000000"/>
          <w:b w:val="1"/>
          <w:bCs w:val="1"/>
        </w:rPr>
        <w:t xml:space="preserve">Gegevensbescherming als maatschappelijk belang</w:t>
      </w:r>
    </w:p>
    <w:p>
      <w:pPr/>
      <w:r>
        <w:rPr>
          <w:color w:val="000000"/>
        </w:rPr>
        <w:t xml:space="preserve">Dat digitale soevereiniteit steeds meer als een maatschappelijk belang wordt gezien, blijkt ook uit de gebruikersaantallen van de cloud. Zo is de vraag in Nederland sinds 2019 sterk gestegen. Inmiddels gebruiken vier op de vijf Nederlanders (80 procent) clouddiensten om privégegevens op te slaan. In 2019 was dat nog 59 procent. Vooral bij oudere leeftijdsgroepen is het bewustzijn rond privacykwesties groot. Zo maakt 57 procent van de 30- tot 44-jarige cloudgebruikers zich zorgen over gegevensbescherming bij niet-Europese aanbieders. Bij de 45- tot 59-jarigen is dat 66 procent en bij de 60- tot 75-jarigen zelfs 71 procent. Onder jongeren ligt dat anders: van de 18- tot 29-jarige cloudgebruikers zegt slechts 47 procent zich zorgen te maken over het delen van gegevens met aanbieders van buiten Europa.</w:t>
      </w:r>
    </w:p>
    <w:p>
      <w:pPr/>
      <w:r>
        <w:rPr>
          <w:color w:val="000000"/>
        </w:rPr>
        <w:t xml:space="preserve">"De resultaten van het onderzoek maken duidelijk dat de behoefte aan digitale soevereiniteit blijft groeien: bij bedrijven, in de publieke sector én onder particuliere gebruikers. Dat biedt een kans voor Europese cloudproviders zoals STRATO. Met serverlocaties in Europa en een consequente naleving van de AVG bieden wij precies de veiligheidsnormen die Nederlandse gebruikers verwachten bij privégebruik van de cloud. Nu is het zaak om soevereine structuren consequent uit te breiden en het vertrouwen te versterken door middel van transparantie en veiligheid", aldus Dr. Jens Reich, directeur van STRATO en CCO van de IONOS groep.</w:t>
      </w:r>
    </w:p>
    <w:p/>
    <w:p>
      <w:pPr/>
      <w:r>
        <w:rPr/>
        <w:t xml:space="preserve"> </w:t>
      </w:r>
    </w:p>
    <w:p>
      <w:pPr/>
      <w:r>
        <w:rPr>
          <w:color w:val="000000"/>
          <w:b w:val="1"/>
          <w:bCs w:val="1"/>
        </w:rPr>
        <w:t xml:space="preserve">Over het onderzoek</w:t>
      </w:r>
    </w:p>
    <w:p/>
    <w:p/>
    <w:p>
      <w:pPr/>
      <w:r>
        <w:rPr>
          <w:color w:val="000000"/>
        </w:rPr>
        <w:t xml:space="preserve">Het onderzoek vond plaats in augustus 2025 onder ongeveer 1.000 burgers tussen 18 en 75 jaar in Nederland, Duitsland en Zweden. De online-enquête werd uitgevoerd door forsa in Duitsland en in samenwerking met gerenommeerde partners in Nederland en Zweden. De resultaten zijn representatief met een statistische foutmarge van +/- 3 procentpunten.</w:t>
      </w:r>
    </w:p>
    <w:p/>
    <w:p>
      <w:pPr>
        <w:jc w:val="left"/>
      </w:pPr>
      <w:r>
        <w:pict>
          <v:shape id="_x0000_s1021"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STRATO</w:t>
      </w:r>
    </w:p>
    <w:p>
      <w:pPr/>
      <w:r>
        <w:rPr/>
        <w:t xml:space="preserve">STRATO is de betrouwbare webhoster voor iedereen die online succesvol wil zijn. Bij STRATO is webhosting fair en eenvoudig – zonder overbodige extra’s en tegen de beste prijs. Het productportfolio reikt van domeinnaam, e-mail, website en servers tot online marketingtools en de populaire cloud storage HiDrive. Naast het uitgebreide productaanbod profiteren klanten van flexibele contractlooptijden, een 30 dagen geld-terug-garantie en een bekroonde klantenservice.&lt;br /&gt;
&lt;br /&gt;
Sinds zijn oprichting in 1997 is STRATO uitgegroeid tot een van de grootste hostingaanbieders in Europa, met meer dan 2 miljoen contracten en ruim 4 miljoen domeinnamen in beheer. STRATO host meer dan 100.000 fysieke en virtuele servers in ISO-gecertificeerde datacenters in Europa. STRATO GmbH is onderdeel van de beursgenoteerde IONOS Group SE en heeft circa 440 medewerkers.</w:t>
      </w:r>
    </w:p>
    <w:p/>
    <w:p>
      <w:pPr/>
      <w:r>
        <w:rPr>
          <w:b w:val="1"/>
          <w:bCs w:val="1"/>
        </w:rPr>
        <w:t xml:space="preserve">Newsroom</w:t>
      </w:r>
    </w:p>
    <w:p>
      <w:pPr/>
      <w:r>
        <w:rPr/>
        <w:t xml:space="preserve">Bekijk het volledige persbericht inclusief meer foto's en video's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p>
      <w:pPr/>
      <w:r>
        <w:rPr>
          <w:b w:val="1"/>
          <w:bCs w:val="1"/>
        </w:rPr>
        <w:t xml:space="preserve">Contact informatie</w:t>
      </w:r>
    </w:p>
    <w:p>
      <w:pPr/>
      <w:r>
        <w:rPr/>
        <w:t xml:space="preserve">Naam: Sjef Huijbregts</w:t>
      </w:r>
    </w:p>
    <w:p>
      <w:pPr/>
      <w:r>
        <w:rPr/>
        <w:t xml:space="preserve">E-mail: pers@strato.com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strato.presscloud.ai/pers/gegevensbescherming-en-digitale-soevereiniteit-nederlanders-kiezen-steeds-vaker-voor-europese-cloudoplossingen" TargetMode="External"/><Relationship Id="rId9" Type="http://schemas.openxmlformats.org/officeDocument/2006/relationships/hyperlink" Target="https://strato.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2026-05-23T00:32:10+02:00</dcterms:created>
  <dcterms:modified xsi:type="dcterms:W3CDTF">2026-05-23T00:32:10+02:00</dcterms:modified>
</cp:coreProperties>
</file>

<file path=docProps/custom.xml><?xml version="1.0" encoding="utf-8"?>
<Properties xmlns="http://schemas.openxmlformats.org/officeDocument/2006/custom-properties" xmlns:vt="http://schemas.openxmlformats.org/officeDocument/2006/docPropsVTypes"/>
</file>